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049EB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4049EB">
        <w:rPr>
          <w:color w:val="000000" w:themeColor="text1"/>
          <w:sz w:val="24"/>
          <w:szCs w:val="24"/>
          <w:lang w:eastAsia="ru-RU"/>
        </w:rPr>
        <w:t>Дело № 5-</w:t>
      </w:r>
      <w:r w:rsidRPr="004049EB" w:rsidR="0021145C">
        <w:rPr>
          <w:color w:val="000000" w:themeColor="text1"/>
          <w:sz w:val="24"/>
          <w:szCs w:val="24"/>
          <w:lang w:eastAsia="ru-RU"/>
        </w:rPr>
        <w:t>67</w:t>
      </w:r>
      <w:r w:rsidRPr="004049EB" w:rsidR="00DC74F1">
        <w:rPr>
          <w:color w:val="000000" w:themeColor="text1"/>
          <w:sz w:val="24"/>
          <w:szCs w:val="24"/>
          <w:lang w:eastAsia="ru-RU"/>
        </w:rPr>
        <w:t>5</w:t>
      </w:r>
      <w:r w:rsidRPr="004049EB">
        <w:rPr>
          <w:color w:val="000000" w:themeColor="text1"/>
          <w:sz w:val="24"/>
          <w:szCs w:val="24"/>
          <w:lang w:eastAsia="ru-RU"/>
        </w:rPr>
        <w:t>-200</w:t>
      </w:r>
      <w:r w:rsidRPr="004049EB" w:rsidR="002968B4">
        <w:rPr>
          <w:color w:val="000000" w:themeColor="text1"/>
          <w:sz w:val="24"/>
          <w:szCs w:val="24"/>
          <w:lang w:eastAsia="ru-RU"/>
        </w:rPr>
        <w:t>4</w:t>
      </w:r>
      <w:r w:rsidRPr="004049EB">
        <w:rPr>
          <w:color w:val="000000" w:themeColor="text1"/>
          <w:sz w:val="24"/>
          <w:szCs w:val="24"/>
          <w:lang w:eastAsia="ru-RU"/>
        </w:rPr>
        <w:t>/202</w:t>
      </w:r>
      <w:r w:rsidRPr="004049EB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4049EB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049EB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4049EB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049EB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4049EB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4049E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18 июля</w:t>
      </w:r>
      <w:r w:rsidRPr="004049EB">
        <w:rPr>
          <w:color w:val="000000" w:themeColor="text1"/>
          <w:sz w:val="24"/>
          <w:szCs w:val="24"/>
        </w:rPr>
        <w:t xml:space="preserve"> 202</w:t>
      </w:r>
      <w:r w:rsidRPr="004049EB" w:rsidR="00014928">
        <w:rPr>
          <w:color w:val="000000" w:themeColor="text1"/>
          <w:sz w:val="24"/>
          <w:szCs w:val="24"/>
        </w:rPr>
        <w:t>4</w:t>
      </w:r>
      <w:r w:rsidRPr="004049EB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4049EB" w:rsidR="00A71F2D">
        <w:rPr>
          <w:color w:val="000000" w:themeColor="text1"/>
          <w:sz w:val="24"/>
          <w:szCs w:val="24"/>
        </w:rPr>
        <w:t xml:space="preserve">            </w:t>
      </w:r>
      <w:r w:rsidRPr="004049EB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4049E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4049E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4049EB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4049EB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4049EB">
        <w:rPr>
          <w:color w:val="000000" w:themeColor="text1"/>
          <w:sz w:val="24"/>
          <w:szCs w:val="24"/>
        </w:rPr>
        <w:t xml:space="preserve"> (628309, ХМАО-Югра, г. Нефтеюганск, 1 мкр-н, до</w:t>
      </w:r>
      <w:r w:rsidRPr="004049EB">
        <w:rPr>
          <w:color w:val="000000" w:themeColor="text1"/>
          <w:sz w:val="24"/>
          <w:szCs w:val="24"/>
        </w:rPr>
        <w:t xml:space="preserve">м 30), </w:t>
      </w:r>
    </w:p>
    <w:p w:rsidR="00316E1B" w:rsidRPr="004049EB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4049EB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049EB">
        <w:rPr>
          <w:color w:val="000000" w:themeColor="text1"/>
          <w:sz w:val="24"/>
          <w:szCs w:val="24"/>
          <w:lang w:eastAsia="ru-RU"/>
        </w:rPr>
        <w:t>:</w:t>
      </w:r>
    </w:p>
    <w:p w:rsidR="00316E1B" w:rsidRPr="004049E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Гасанова Г.Г.</w:t>
      </w:r>
      <w:r w:rsidRPr="004049EB">
        <w:rPr>
          <w:color w:val="000000" w:themeColor="text1"/>
          <w:sz w:val="24"/>
          <w:szCs w:val="24"/>
        </w:rPr>
        <w:t xml:space="preserve">, </w:t>
      </w:r>
      <w:r w:rsidRPr="004049EB">
        <w:rPr>
          <w:rFonts w:hint="eastAsia"/>
          <w:noProof/>
          <w:color w:val="000000" w:themeColor="text1"/>
          <w:sz w:val="24"/>
          <w:szCs w:val="24"/>
        </w:rPr>
        <w:t>**</w:t>
      </w:r>
      <w:r w:rsidRPr="004049EB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4049EB">
        <w:rPr>
          <w:noProof/>
          <w:color w:val="000000" w:themeColor="text1"/>
          <w:sz w:val="24"/>
          <w:szCs w:val="24"/>
        </w:rPr>
        <w:t xml:space="preserve"> </w:t>
      </w:r>
      <w:r w:rsidRPr="004049EB" w:rsidR="00446C4D">
        <w:rPr>
          <w:color w:val="000000" w:themeColor="text1"/>
          <w:sz w:val="24"/>
          <w:szCs w:val="24"/>
        </w:rPr>
        <w:t>года</w:t>
      </w:r>
      <w:r w:rsidRPr="004049EB" w:rsidR="00446C4D">
        <w:rPr>
          <w:color w:val="000000" w:themeColor="text1"/>
          <w:sz w:val="24"/>
          <w:szCs w:val="24"/>
        </w:rPr>
        <w:t xml:space="preserve"> рождения, уроженца </w:t>
      </w:r>
      <w:r w:rsidRPr="004049EB">
        <w:rPr>
          <w:rFonts w:hint="eastAsia"/>
          <w:noProof/>
          <w:color w:val="000000" w:themeColor="text1"/>
          <w:sz w:val="24"/>
          <w:szCs w:val="24"/>
        </w:rPr>
        <w:t>***</w:t>
      </w:r>
      <w:r w:rsidRPr="004049EB" w:rsidR="001E5B97">
        <w:rPr>
          <w:color w:val="000000" w:themeColor="text1"/>
          <w:sz w:val="24"/>
          <w:szCs w:val="24"/>
        </w:rPr>
        <w:t xml:space="preserve">, </w:t>
      </w:r>
      <w:r w:rsidRPr="004049EB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4049EB">
        <w:rPr>
          <w:rFonts w:hint="eastAsia"/>
          <w:noProof/>
          <w:color w:val="000000" w:themeColor="text1"/>
          <w:sz w:val="24"/>
          <w:szCs w:val="24"/>
        </w:rPr>
        <w:t>***</w:t>
      </w:r>
      <w:r w:rsidRPr="004049EB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4049EB">
        <w:rPr>
          <w:rFonts w:hint="eastAsia"/>
          <w:noProof/>
          <w:color w:val="000000" w:themeColor="text1"/>
          <w:sz w:val="24"/>
          <w:szCs w:val="24"/>
        </w:rPr>
        <w:t>***</w:t>
      </w:r>
      <w:r w:rsidRPr="004049EB">
        <w:rPr>
          <w:color w:val="000000" w:themeColor="text1"/>
          <w:sz w:val="24"/>
          <w:szCs w:val="24"/>
        </w:rPr>
        <w:t>,</w:t>
      </w:r>
    </w:p>
    <w:p w:rsidR="00316E1B" w:rsidRPr="004049E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049EB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УСТАНОВИЛ:</w:t>
      </w:r>
    </w:p>
    <w:p w:rsidR="001E5B97" w:rsidRPr="004049E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4049E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Гасанов Г.Г</w:t>
      </w:r>
      <w:r w:rsidRPr="004049EB" w:rsidR="000C454E">
        <w:rPr>
          <w:color w:val="000000" w:themeColor="text1"/>
          <w:sz w:val="24"/>
          <w:szCs w:val="24"/>
        </w:rPr>
        <w:t xml:space="preserve">., </w:t>
      </w:r>
      <w:r w:rsidRPr="004049EB">
        <w:rPr>
          <w:color w:val="000000" w:themeColor="text1"/>
          <w:sz w:val="24"/>
          <w:szCs w:val="24"/>
        </w:rPr>
        <w:t>09</w:t>
      </w:r>
      <w:r w:rsidRPr="004049EB" w:rsidR="00446C4D">
        <w:rPr>
          <w:color w:val="000000" w:themeColor="text1"/>
          <w:sz w:val="24"/>
          <w:szCs w:val="24"/>
        </w:rPr>
        <w:t>.04</w:t>
      </w:r>
      <w:r w:rsidRPr="004049EB" w:rsidR="009B3BB7">
        <w:rPr>
          <w:color w:val="000000" w:themeColor="text1"/>
          <w:sz w:val="24"/>
          <w:szCs w:val="24"/>
        </w:rPr>
        <w:t>.2024</w:t>
      </w:r>
      <w:r w:rsidRPr="004049EB" w:rsidR="00FF7A1B">
        <w:rPr>
          <w:color w:val="000000" w:themeColor="text1"/>
          <w:sz w:val="24"/>
          <w:szCs w:val="24"/>
        </w:rPr>
        <w:t xml:space="preserve">, </w:t>
      </w:r>
      <w:r w:rsidRPr="004049EB">
        <w:rPr>
          <w:color w:val="000000" w:themeColor="text1"/>
          <w:sz w:val="24"/>
          <w:szCs w:val="24"/>
        </w:rPr>
        <w:t>проживающий по адресу: ***</w:t>
      </w:r>
      <w:r w:rsidRPr="004049EB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049EB">
        <w:rPr>
          <w:color w:val="000000" w:themeColor="text1"/>
          <w:sz w:val="24"/>
          <w:szCs w:val="24"/>
        </w:rPr>
        <w:t>08</w:t>
      </w:r>
      <w:r w:rsidRPr="004049EB" w:rsidR="00446C4D">
        <w:rPr>
          <w:color w:val="000000" w:themeColor="text1"/>
          <w:sz w:val="24"/>
          <w:szCs w:val="24"/>
        </w:rPr>
        <w:t>.04</w:t>
      </w:r>
      <w:r w:rsidRPr="004049EB" w:rsidR="009B3BB7">
        <w:rPr>
          <w:color w:val="000000" w:themeColor="text1"/>
          <w:sz w:val="24"/>
          <w:szCs w:val="24"/>
        </w:rPr>
        <w:t>.2024</w:t>
      </w:r>
      <w:r w:rsidRPr="004049EB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4049EB" w:rsidR="009B3BB7">
        <w:rPr>
          <w:color w:val="000000" w:themeColor="text1"/>
          <w:sz w:val="24"/>
          <w:szCs w:val="24"/>
        </w:rPr>
        <w:t xml:space="preserve"> 5</w:t>
      </w:r>
      <w:r w:rsidRPr="004049EB">
        <w:rPr>
          <w:color w:val="000000" w:themeColor="text1"/>
          <w:sz w:val="24"/>
          <w:szCs w:val="24"/>
        </w:rPr>
        <w:t>00 рублей, назнач</w:t>
      </w:r>
      <w:r w:rsidRPr="004049EB">
        <w:rPr>
          <w:color w:val="000000" w:themeColor="text1"/>
          <w:sz w:val="24"/>
          <w:szCs w:val="24"/>
        </w:rPr>
        <w:t xml:space="preserve">енный постановлением по делу об административном правонарушении (составлено по </w:t>
      </w:r>
      <w:r w:rsidRPr="004049EB">
        <w:rPr>
          <w:color w:val="000000" w:themeColor="text1"/>
          <w:sz w:val="24"/>
          <w:szCs w:val="24"/>
        </w:rPr>
        <w:t>фотовидеосъемке</w:t>
      </w:r>
      <w:r w:rsidRPr="004049EB">
        <w:rPr>
          <w:color w:val="000000" w:themeColor="text1"/>
          <w:sz w:val="24"/>
          <w:szCs w:val="24"/>
        </w:rPr>
        <w:t xml:space="preserve">) № (УИН) </w:t>
      </w:r>
      <w:r w:rsidRPr="004049EB">
        <w:rPr>
          <w:color w:val="000000" w:themeColor="text1"/>
          <w:sz w:val="24"/>
          <w:szCs w:val="24"/>
        </w:rPr>
        <w:t>***</w:t>
      </w:r>
      <w:r w:rsidRPr="004049EB">
        <w:rPr>
          <w:color w:val="000000" w:themeColor="text1"/>
          <w:sz w:val="24"/>
          <w:szCs w:val="24"/>
        </w:rPr>
        <w:t xml:space="preserve"> от </w:t>
      </w:r>
      <w:r w:rsidRPr="004049EB" w:rsidR="00DC74F1">
        <w:rPr>
          <w:color w:val="000000" w:themeColor="text1"/>
          <w:sz w:val="24"/>
          <w:szCs w:val="24"/>
        </w:rPr>
        <w:t>16</w:t>
      </w:r>
      <w:r w:rsidRPr="004049EB" w:rsidR="009B3BB7">
        <w:rPr>
          <w:color w:val="000000" w:themeColor="text1"/>
          <w:sz w:val="24"/>
          <w:szCs w:val="24"/>
        </w:rPr>
        <w:t>.01.2024</w:t>
      </w:r>
      <w:r w:rsidRPr="004049EB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4049EB" w:rsidR="009B3BB7">
        <w:rPr>
          <w:color w:val="000000" w:themeColor="text1"/>
          <w:sz w:val="24"/>
          <w:szCs w:val="24"/>
        </w:rPr>
        <w:t>2</w:t>
      </w:r>
      <w:r w:rsidRPr="004049EB">
        <w:rPr>
          <w:color w:val="000000" w:themeColor="text1"/>
          <w:sz w:val="24"/>
          <w:szCs w:val="24"/>
        </w:rPr>
        <w:t xml:space="preserve"> ст. 12.</w:t>
      </w:r>
      <w:r w:rsidRPr="004049EB" w:rsidR="009B3BB7">
        <w:rPr>
          <w:color w:val="000000" w:themeColor="text1"/>
          <w:sz w:val="24"/>
          <w:szCs w:val="24"/>
        </w:rPr>
        <w:t>9</w:t>
      </w:r>
      <w:r w:rsidRPr="004049EB">
        <w:rPr>
          <w:color w:val="000000" w:themeColor="text1"/>
          <w:sz w:val="24"/>
          <w:szCs w:val="24"/>
        </w:rPr>
        <w:t xml:space="preserve"> Кодекса Российской Федерации об админи</w:t>
      </w:r>
      <w:r w:rsidRPr="004049EB">
        <w:rPr>
          <w:color w:val="000000" w:themeColor="text1"/>
          <w:sz w:val="24"/>
          <w:szCs w:val="24"/>
        </w:rPr>
        <w:t>стративных правонарушениях, вступившим в законную силу</w:t>
      </w:r>
      <w:r w:rsidRPr="004049EB" w:rsidR="00A71F2D">
        <w:rPr>
          <w:color w:val="000000" w:themeColor="text1"/>
          <w:sz w:val="24"/>
          <w:szCs w:val="24"/>
        </w:rPr>
        <w:t xml:space="preserve"> </w:t>
      </w:r>
      <w:r w:rsidRPr="004049EB" w:rsidR="00DC74F1">
        <w:rPr>
          <w:color w:val="000000" w:themeColor="text1"/>
          <w:sz w:val="24"/>
          <w:szCs w:val="24"/>
        </w:rPr>
        <w:t>08</w:t>
      </w:r>
      <w:r w:rsidRPr="004049EB" w:rsidR="00446C4D">
        <w:rPr>
          <w:color w:val="000000" w:themeColor="text1"/>
          <w:sz w:val="24"/>
          <w:szCs w:val="24"/>
        </w:rPr>
        <w:t>.02</w:t>
      </w:r>
      <w:r w:rsidRPr="004049EB" w:rsidR="009B3BB7">
        <w:rPr>
          <w:color w:val="000000" w:themeColor="text1"/>
          <w:sz w:val="24"/>
          <w:szCs w:val="24"/>
        </w:rPr>
        <w:t>.2024</w:t>
      </w:r>
      <w:r w:rsidRPr="004049EB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В судебное заседание </w:t>
      </w:r>
      <w:r w:rsidRPr="004049EB" w:rsidR="008378B6">
        <w:rPr>
          <w:color w:val="000000" w:themeColor="text1"/>
          <w:sz w:val="24"/>
          <w:szCs w:val="24"/>
        </w:rPr>
        <w:t>Гасанов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4049EB" w:rsidR="000A79F4">
        <w:rPr>
          <w:color w:val="000000" w:themeColor="text1"/>
          <w:sz w:val="24"/>
          <w:szCs w:val="24"/>
        </w:rPr>
        <w:t xml:space="preserve">дела </w:t>
      </w:r>
      <w:r w:rsidRPr="004049EB">
        <w:rPr>
          <w:color w:val="000000" w:themeColor="text1"/>
          <w:sz w:val="24"/>
          <w:szCs w:val="24"/>
        </w:rPr>
        <w:t>административного материала, не явился, ходатайств об отложе</w:t>
      </w:r>
      <w:r w:rsidRPr="004049EB">
        <w:rPr>
          <w:color w:val="000000" w:themeColor="text1"/>
          <w:sz w:val="24"/>
          <w:szCs w:val="24"/>
        </w:rPr>
        <w:t>нии дела от него не поступало.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</w:t>
      </w:r>
      <w:r w:rsidRPr="004049EB">
        <w:rPr>
          <w:color w:val="000000" w:themeColor="text1"/>
          <w:sz w:val="24"/>
          <w:szCs w:val="24"/>
        </w:rPr>
        <w:t xml:space="preserve">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049EB" w:rsidR="008378B6">
        <w:rPr>
          <w:color w:val="000000" w:themeColor="text1"/>
          <w:sz w:val="24"/>
          <w:szCs w:val="24"/>
        </w:rPr>
        <w:t>Гасанова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049EB" w:rsidR="008378B6">
        <w:rPr>
          <w:color w:val="000000" w:themeColor="text1"/>
          <w:sz w:val="24"/>
          <w:szCs w:val="24"/>
        </w:rPr>
        <w:t>Гасанова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- протоколом об административном правонарушении</w:t>
      </w:r>
      <w:r w:rsidRPr="004049EB">
        <w:rPr>
          <w:color w:val="000000" w:themeColor="text1"/>
          <w:sz w:val="24"/>
          <w:szCs w:val="24"/>
        </w:rPr>
        <w:t xml:space="preserve"> № </w:t>
      </w:r>
      <w:r w:rsidRPr="004049EB">
        <w:rPr>
          <w:color w:val="000000" w:themeColor="text1"/>
          <w:sz w:val="24"/>
          <w:szCs w:val="24"/>
        </w:rPr>
        <w:t>***</w:t>
      </w:r>
      <w:r w:rsidRPr="004049EB" w:rsidR="0021145C">
        <w:rPr>
          <w:color w:val="000000" w:themeColor="text1"/>
          <w:sz w:val="24"/>
          <w:szCs w:val="24"/>
        </w:rPr>
        <w:t xml:space="preserve"> </w:t>
      </w:r>
      <w:r w:rsidRPr="004049EB">
        <w:rPr>
          <w:color w:val="000000" w:themeColor="text1"/>
          <w:sz w:val="24"/>
          <w:szCs w:val="24"/>
        </w:rPr>
        <w:t xml:space="preserve">от </w:t>
      </w:r>
      <w:r w:rsidRPr="004049EB" w:rsidR="00DC74F1">
        <w:rPr>
          <w:color w:val="000000" w:themeColor="text1"/>
          <w:sz w:val="24"/>
          <w:szCs w:val="24"/>
        </w:rPr>
        <w:t>06</w:t>
      </w:r>
      <w:r w:rsidRPr="004049EB" w:rsidR="008378B6">
        <w:rPr>
          <w:color w:val="000000" w:themeColor="text1"/>
          <w:sz w:val="24"/>
          <w:szCs w:val="24"/>
        </w:rPr>
        <w:t>.06</w:t>
      </w:r>
      <w:r w:rsidRPr="004049EB" w:rsidR="00A71F2D">
        <w:rPr>
          <w:color w:val="000000" w:themeColor="text1"/>
          <w:sz w:val="24"/>
          <w:szCs w:val="24"/>
        </w:rPr>
        <w:t>.2024</w:t>
      </w:r>
      <w:r w:rsidRPr="004049EB">
        <w:rPr>
          <w:color w:val="000000" w:themeColor="text1"/>
          <w:sz w:val="24"/>
          <w:szCs w:val="24"/>
        </w:rPr>
        <w:t xml:space="preserve">, согласно которому </w:t>
      </w:r>
      <w:r w:rsidRPr="004049EB" w:rsidR="008378B6">
        <w:rPr>
          <w:color w:val="000000" w:themeColor="text1"/>
          <w:sz w:val="24"/>
          <w:szCs w:val="24"/>
        </w:rPr>
        <w:t>Гасанов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4049EB" w:rsidP="00DC74F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049EB">
        <w:rPr>
          <w:color w:val="000000" w:themeColor="text1"/>
          <w:sz w:val="24"/>
          <w:szCs w:val="24"/>
        </w:rPr>
        <w:t>***</w:t>
      </w:r>
      <w:r w:rsidRPr="004049EB" w:rsidR="00DC74F1">
        <w:rPr>
          <w:color w:val="000000" w:themeColor="text1"/>
          <w:sz w:val="24"/>
          <w:szCs w:val="24"/>
        </w:rPr>
        <w:t xml:space="preserve"> от 16.01.2024</w:t>
      </w:r>
      <w:r w:rsidRPr="004049EB">
        <w:rPr>
          <w:color w:val="000000" w:themeColor="text1"/>
          <w:sz w:val="24"/>
          <w:szCs w:val="24"/>
        </w:rPr>
        <w:t xml:space="preserve">, из которого следует, что </w:t>
      </w:r>
      <w:r w:rsidRPr="004049EB" w:rsidR="008378B6">
        <w:rPr>
          <w:color w:val="000000" w:themeColor="text1"/>
          <w:sz w:val="24"/>
          <w:szCs w:val="24"/>
        </w:rPr>
        <w:t>Гасанов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4049EB" w:rsidR="009B3BB7">
        <w:rPr>
          <w:color w:val="000000" w:themeColor="text1"/>
          <w:sz w:val="24"/>
          <w:szCs w:val="24"/>
        </w:rPr>
        <w:t>2</w:t>
      </w:r>
      <w:r w:rsidRPr="004049EB" w:rsidR="00AF4049">
        <w:rPr>
          <w:color w:val="000000" w:themeColor="text1"/>
          <w:sz w:val="24"/>
          <w:szCs w:val="24"/>
        </w:rPr>
        <w:t xml:space="preserve"> ст. 12.</w:t>
      </w:r>
      <w:r w:rsidRPr="004049EB" w:rsidR="009B3BB7">
        <w:rPr>
          <w:color w:val="000000" w:themeColor="text1"/>
          <w:sz w:val="24"/>
          <w:szCs w:val="24"/>
        </w:rPr>
        <w:t>9</w:t>
      </w:r>
      <w:r w:rsidRPr="004049EB" w:rsidR="00AF4049">
        <w:rPr>
          <w:color w:val="000000" w:themeColor="text1"/>
          <w:sz w:val="24"/>
          <w:szCs w:val="24"/>
        </w:rPr>
        <w:t xml:space="preserve"> </w:t>
      </w:r>
      <w:r w:rsidRPr="004049EB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4049EB" w:rsidR="00DC74F1">
        <w:rPr>
          <w:color w:val="000000" w:themeColor="text1"/>
          <w:sz w:val="24"/>
          <w:szCs w:val="24"/>
        </w:rPr>
        <w:t>08</w:t>
      </w:r>
      <w:r w:rsidRPr="004049EB" w:rsidR="00446C4D">
        <w:rPr>
          <w:color w:val="000000" w:themeColor="text1"/>
          <w:sz w:val="24"/>
          <w:szCs w:val="24"/>
        </w:rPr>
        <w:t>.02</w:t>
      </w:r>
      <w:r w:rsidRPr="004049EB" w:rsidR="009B3BB7">
        <w:rPr>
          <w:color w:val="000000" w:themeColor="text1"/>
          <w:sz w:val="24"/>
          <w:szCs w:val="24"/>
        </w:rPr>
        <w:t>.2024</w:t>
      </w:r>
      <w:r w:rsidRPr="004049EB">
        <w:rPr>
          <w:color w:val="000000" w:themeColor="text1"/>
          <w:sz w:val="24"/>
          <w:szCs w:val="24"/>
        </w:rPr>
        <w:t xml:space="preserve">; отчетом об </w:t>
      </w:r>
      <w:r w:rsidRPr="004049EB">
        <w:rPr>
          <w:color w:val="000000" w:themeColor="text1"/>
          <w:sz w:val="24"/>
          <w:szCs w:val="24"/>
        </w:rPr>
        <w:t>отслеживании отправления с почтовым идентификатором;</w:t>
      </w:r>
    </w:p>
    <w:p w:rsidR="00316E1B" w:rsidRPr="004049E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4049E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4049EB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4049EB" w:rsidR="00DC74F1">
        <w:rPr>
          <w:color w:val="000000" w:themeColor="text1"/>
          <w:sz w:val="24"/>
          <w:szCs w:val="24"/>
        </w:rPr>
        <w:t>08</w:t>
      </w:r>
      <w:r w:rsidRPr="004049EB" w:rsidR="008378B6">
        <w:rPr>
          <w:color w:val="000000" w:themeColor="text1"/>
          <w:sz w:val="24"/>
          <w:szCs w:val="24"/>
        </w:rPr>
        <w:t>.05</w:t>
      </w:r>
      <w:r w:rsidRPr="004049EB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4049EB">
        <w:rPr>
          <w:color w:val="000000" w:themeColor="text1"/>
          <w:sz w:val="24"/>
          <w:szCs w:val="24"/>
        </w:rPr>
        <w:t>;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4049E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049EB" w:rsidR="00007547">
        <w:rPr>
          <w:color w:val="000000" w:themeColor="text1"/>
          <w:sz w:val="24"/>
          <w:szCs w:val="24"/>
        </w:rPr>
        <w:t>Гасанову Г.Г</w:t>
      </w:r>
      <w:r w:rsidRPr="004049EB" w:rsidR="000A79F4">
        <w:rPr>
          <w:color w:val="000000" w:themeColor="text1"/>
          <w:sz w:val="24"/>
          <w:szCs w:val="24"/>
        </w:rPr>
        <w:t>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В соответствии со ст. 32.2 КоАП РФ, административный штраф</w:t>
      </w:r>
      <w:r w:rsidRPr="004049EB">
        <w:rPr>
          <w:color w:val="000000" w:themeColor="text1"/>
          <w:sz w:val="24"/>
          <w:szCs w:val="24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4049EB">
        <w:rPr>
          <w:color w:val="000000" w:themeColor="text1"/>
          <w:sz w:val="24"/>
          <w:szCs w:val="24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4049EB" w:rsidR="008378B6">
        <w:rPr>
          <w:color w:val="000000" w:themeColor="text1"/>
          <w:sz w:val="24"/>
          <w:szCs w:val="24"/>
        </w:rPr>
        <w:t>Гасановым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являлось </w:t>
      </w:r>
      <w:r w:rsidRPr="004049EB" w:rsidR="008378B6">
        <w:rPr>
          <w:color w:val="000000" w:themeColor="text1"/>
          <w:sz w:val="24"/>
          <w:szCs w:val="24"/>
        </w:rPr>
        <w:t>08</w:t>
      </w:r>
      <w:r w:rsidRPr="004049EB" w:rsidR="00446C4D">
        <w:rPr>
          <w:color w:val="000000" w:themeColor="text1"/>
          <w:sz w:val="24"/>
          <w:szCs w:val="24"/>
        </w:rPr>
        <w:t>.04</w:t>
      </w:r>
      <w:r w:rsidRPr="004049EB" w:rsidR="009B3BB7">
        <w:rPr>
          <w:color w:val="000000" w:themeColor="text1"/>
          <w:sz w:val="24"/>
          <w:szCs w:val="24"/>
        </w:rPr>
        <w:t>.2024</w:t>
      </w:r>
      <w:r w:rsidRPr="004049EB">
        <w:rPr>
          <w:color w:val="000000" w:themeColor="text1"/>
          <w:sz w:val="24"/>
          <w:szCs w:val="24"/>
        </w:rPr>
        <w:t>.</w:t>
      </w:r>
      <w:r w:rsidRPr="004049EB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4049EB" w:rsidR="00DC74F1">
        <w:rPr>
          <w:color w:val="000000" w:themeColor="text1"/>
          <w:sz w:val="24"/>
          <w:szCs w:val="24"/>
        </w:rPr>
        <w:t>08</w:t>
      </w:r>
      <w:r w:rsidRPr="004049EB" w:rsidR="0021145C">
        <w:rPr>
          <w:color w:val="000000" w:themeColor="text1"/>
          <w:sz w:val="24"/>
          <w:szCs w:val="24"/>
        </w:rPr>
        <w:t>.05</w:t>
      </w:r>
      <w:r w:rsidRPr="004049EB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4049EB" w:rsidR="008378B6">
        <w:rPr>
          <w:color w:val="000000" w:themeColor="text1"/>
          <w:sz w:val="24"/>
          <w:szCs w:val="24"/>
        </w:rPr>
        <w:t>Гасанова Г.Г</w:t>
      </w:r>
      <w:r w:rsidRPr="004049EB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Действия </w:t>
      </w:r>
      <w:r w:rsidRPr="004049EB" w:rsidR="008378B6">
        <w:rPr>
          <w:color w:val="000000" w:themeColor="text1"/>
          <w:sz w:val="24"/>
          <w:szCs w:val="24"/>
        </w:rPr>
        <w:t>Гасанова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 xml:space="preserve"> мировой судья квалифицирует по ч. 1 ст. 20.25 Кодек</w:t>
      </w:r>
      <w:r w:rsidRPr="004049EB">
        <w:rPr>
          <w:color w:val="000000" w:themeColor="text1"/>
          <w:sz w:val="24"/>
          <w:szCs w:val="24"/>
        </w:rPr>
        <w:t>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При назначении наказания мировой судья учитывает характер совершен</w:t>
      </w:r>
      <w:r w:rsidRPr="004049EB">
        <w:rPr>
          <w:color w:val="000000" w:themeColor="text1"/>
          <w:sz w:val="24"/>
          <w:szCs w:val="24"/>
        </w:rPr>
        <w:t xml:space="preserve">ного административного правонарушения, личность </w:t>
      </w:r>
      <w:r w:rsidRPr="004049EB" w:rsidR="008378B6">
        <w:rPr>
          <w:color w:val="000000" w:themeColor="text1"/>
          <w:sz w:val="24"/>
          <w:szCs w:val="24"/>
        </w:rPr>
        <w:t>Гасанова Г.Г</w:t>
      </w:r>
      <w:r w:rsidRPr="004049EB" w:rsidR="001E5B97">
        <w:rPr>
          <w:color w:val="000000" w:themeColor="text1"/>
          <w:sz w:val="24"/>
          <w:szCs w:val="24"/>
        </w:rPr>
        <w:t>.</w:t>
      </w:r>
      <w:r w:rsidRPr="004049EB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4049EB">
        <w:rPr>
          <w:color w:val="000000" w:themeColor="text1"/>
          <w:sz w:val="24"/>
          <w:szCs w:val="24"/>
        </w:rPr>
        <w:t>правонарушениях, судья не усматривает.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049EB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ПОСТАНОВИЛ: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Гасанова Г.Г.</w:t>
      </w:r>
      <w:r w:rsidRPr="004049EB">
        <w:rPr>
          <w:color w:val="000000" w:themeColor="text1"/>
          <w:sz w:val="24"/>
          <w:szCs w:val="24"/>
        </w:rPr>
        <w:t xml:space="preserve"> </w:t>
      </w:r>
      <w:r w:rsidRPr="004049EB">
        <w:rPr>
          <w:color w:val="000000" w:themeColor="text1"/>
          <w:sz w:val="24"/>
          <w:szCs w:val="24"/>
        </w:rPr>
        <w:t>признать виновным в</w:t>
      </w:r>
      <w:r w:rsidRPr="004049EB">
        <w:rPr>
          <w:color w:val="000000" w:themeColor="text1"/>
          <w:sz w:val="24"/>
          <w:szCs w:val="24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</w:t>
      </w:r>
      <w:r w:rsidRPr="004049EB">
        <w:rPr>
          <w:color w:val="000000" w:themeColor="text1"/>
          <w:sz w:val="24"/>
          <w:szCs w:val="24"/>
        </w:rPr>
        <w:t>ого штрафа, что в денежном выражении составляет 1 000 (</w:t>
      </w:r>
      <w:r w:rsidRPr="004049EB" w:rsidR="009B3BB7">
        <w:rPr>
          <w:color w:val="000000" w:themeColor="text1"/>
          <w:sz w:val="24"/>
          <w:szCs w:val="24"/>
        </w:rPr>
        <w:t>одна</w:t>
      </w:r>
      <w:r w:rsidRPr="004049EB" w:rsidR="003B09A7">
        <w:rPr>
          <w:color w:val="000000" w:themeColor="text1"/>
          <w:sz w:val="24"/>
          <w:szCs w:val="24"/>
        </w:rPr>
        <w:t xml:space="preserve"> тысяч</w:t>
      </w:r>
      <w:r w:rsidRPr="004049EB" w:rsidR="009B3BB7">
        <w:rPr>
          <w:color w:val="000000" w:themeColor="text1"/>
          <w:sz w:val="24"/>
          <w:szCs w:val="24"/>
        </w:rPr>
        <w:t>а</w:t>
      </w:r>
      <w:r w:rsidRPr="004049EB">
        <w:rPr>
          <w:color w:val="000000" w:themeColor="text1"/>
          <w:sz w:val="24"/>
          <w:szCs w:val="24"/>
        </w:rPr>
        <w:t>) рублей.</w:t>
      </w:r>
    </w:p>
    <w:p w:rsidR="00316E1B" w:rsidRPr="004049E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9EB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</w:t>
      </w:r>
      <w:r w:rsidRPr="004049EB">
        <w:rPr>
          <w:rFonts w:ascii="Times New Roman" w:eastAsia="Times New Roman" w:hAnsi="Times New Roman" w:cs="Times New Roman"/>
          <w:color w:val="000000" w:themeColor="text1"/>
        </w:rPr>
        <w:t xml:space="preserve">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4049EB" w:rsidR="00EA3E73">
        <w:rPr>
          <w:rFonts w:ascii="Times New Roman" w:eastAsia="Times New Roman" w:hAnsi="Times New Roman" w:cs="Times New Roman"/>
          <w:color w:val="000000" w:themeColor="text1"/>
        </w:rPr>
        <w:t>0412365400405006752420165</w:t>
      </w:r>
      <w:r w:rsidRPr="004049E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4049EB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9EB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</w:t>
      </w:r>
      <w:r w:rsidRPr="004049EB">
        <w:rPr>
          <w:rFonts w:ascii="Times New Roman" w:eastAsia="Times New Roman" w:hAnsi="Times New Roman" w:cs="Times New Roman"/>
          <w:color w:val="000000" w:themeColor="text1"/>
        </w:rPr>
        <w:t>йской Федерации об административных правонарушениях.</w:t>
      </w:r>
    </w:p>
    <w:p w:rsidR="00316E1B" w:rsidRPr="004049E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9EB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</w:t>
      </w:r>
      <w:r w:rsidRPr="004049EB">
        <w:rPr>
          <w:rFonts w:ascii="Times New Roman" w:eastAsia="Times New Roman" w:hAnsi="Times New Roman" w:cs="Times New Roman"/>
          <w:color w:val="000000" w:themeColor="text1"/>
        </w:rPr>
        <w:t>равонарушениях.</w:t>
      </w:r>
    </w:p>
    <w:p w:rsidR="00316E1B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049EB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4049EB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4049EB">
        <w:rPr>
          <w:color w:val="000000" w:themeColor="text1"/>
          <w:sz w:val="24"/>
          <w:szCs w:val="24"/>
        </w:rPr>
        <w:t>прок</w:t>
      </w:r>
      <w:r w:rsidRPr="004049EB">
        <w:rPr>
          <w:color w:val="000000" w:themeColor="text1"/>
          <w:sz w:val="24"/>
          <w:szCs w:val="24"/>
        </w:rPr>
        <w:t>урором.</w:t>
      </w:r>
    </w:p>
    <w:p w:rsidR="00A71F2D" w:rsidRPr="004049E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4049E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4049EB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049E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4049EB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4049EB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4049EB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4049E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4049E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07547"/>
    <w:rsid w:val="00014928"/>
    <w:rsid w:val="00023606"/>
    <w:rsid w:val="00025FA4"/>
    <w:rsid w:val="000A79F4"/>
    <w:rsid w:val="000C454E"/>
    <w:rsid w:val="00101D8D"/>
    <w:rsid w:val="00113969"/>
    <w:rsid w:val="00123E4B"/>
    <w:rsid w:val="001E5B97"/>
    <w:rsid w:val="0021145C"/>
    <w:rsid w:val="00246155"/>
    <w:rsid w:val="002846DF"/>
    <w:rsid w:val="00287A44"/>
    <w:rsid w:val="002968B4"/>
    <w:rsid w:val="002F28AB"/>
    <w:rsid w:val="003149FC"/>
    <w:rsid w:val="00316E1B"/>
    <w:rsid w:val="003413CC"/>
    <w:rsid w:val="00345AA7"/>
    <w:rsid w:val="00373673"/>
    <w:rsid w:val="003B09A7"/>
    <w:rsid w:val="003B2CB0"/>
    <w:rsid w:val="004048C9"/>
    <w:rsid w:val="004049EB"/>
    <w:rsid w:val="00446C4D"/>
    <w:rsid w:val="004A76EE"/>
    <w:rsid w:val="004C0362"/>
    <w:rsid w:val="00513A6C"/>
    <w:rsid w:val="00670660"/>
    <w:rsid w:val="00687E0B"/>
    <w:rsid w:val="0076406C"/>
    <w:rsid w:val="0082761F"/>
    <w:rsid w:val="008378B6"/>
    <w:rsid w:val="00845085"/>
    <w:rsid w:val="008D2949"/>
    <w:rsid w:val="009B2213"/>
    <w:rsid w:val="009B3BB7"/>
    <w:rsid w:val="00A71F2D"/>
    <w:rsid w:val="00AF4049"/>
    <w:rsid w:val="00B06387"/>
    <w:rsid w:val="00B5420D"/>
    <w:rsid w:val="00DB7F27"/>
    <w:rsid w:val="00DC74F1"/>
    <w:rsid w:val="00DD5C23"/>
    <w:rsid w:val="00E87C59"/>
    <w:rsid w:val="00EA3E73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